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27016" w14:textId="061F6087" w:rsidR="00AB315E" w:rsidRDefault="00AB315E" w:rsidP="00AB315E">
      <w:pPr>
        <w:jc w:val="right"/>
        <w:rPr>
          <w:rFonts w:ascii="ＭＳ 明朝" w:eastAsia="ＭＳ 明朝" w:hAnsi="ＭＳ 明朝"/>
          <w:sz w:val="24"/>
          <w:szCs w:val="24"/>
        </w:rPr>
      </w:pPr>
      <w:r>
        <w:rPr>
          <w:rFonts w:ascii="ＭＳ 明朝" w:eastAsia="ＭＳ 明朝" w:hAnsi="ＭＳ 明朝" w:hint="eastAsia"/>
          <w:sz w:val="24"/>
          <w:szCs w:val="24"/>
        </w:rPr>
        <w:t>2024年12月1日（土）</w:t>
      </w:r>
    </w:p>
    <w:p w14:paraId="777316CE" w14:textId="77777777" w:rsidR="00AB315E" w:rsidRDefault="00AB315E">
      <w:pPr>
        <w:rPr>
          <w:rFonts w:ascii="ＭＳ 明朝" w:eastAsia="ＭＳ 明朝" w:hAnsi="ＭＳ 明朝"/>
          <w:sz w:val="24"/>
          <w:szCs w:val="24"/>
        </w:rPr>
      </w:pPr>
    </w:p>
    <w:p w14:paraId="2D06C238" w14:textId="3B02DA07" w:rsidR="00AB315E" w:rsidRPr="00AB315E" w:rsidRDefault="00AB315E">
      <w:pPr>
        <w:rPr>
          <w:rFonts w:ascii="ＭＳ ゴシック" w:eastAsia="ＭＳ ゴシック" w:hAnsi="ＭＳ ゴシック"/>
          <w:sz w:val="32"/>
          <w:szCs w:val="32"/>
        </w:rPr>
      </w:pPr>
      <w:r w:rsidRPr="00AB315E">
        <w:rPr>
          <w:rFonts w:ascii="ＭＳ ゴシック" w:eastAsia="ＭＳ ゴシック" w:hAnsi="ＭＳ ゴシック" w:hint="eastAsia"/>
          <w:sz w:val="32"/>
          <w:szCs w:val="32"/>
        </w:rPr>
        <w:t>高齢者中心の「つながりの家」構想</w:t>
      </w:r>
    </w:p>
    <w:p w14:paraId="7916578F" w14:textId="77777777" w:rsidR="00AB315E" w:rsidRDefault="00AB315E">
      <w:pPr>
        <w:rPr>
          <w:rFonts w:ascii="ＭＳ 明朝" w:eastAsia="ＭＳ 明朝" w:hAnsi="ＭＳ 明朝"/>
          <w:sz w:val="24"/>
          <w:szCs w:val="24"/>
        </w:rPr>
      </w:pPr>
    </w:p>
    <w:p w14:paraId="529768AC" w14:textId="497B3CC0" w:rsidR="00AB315E" w:rsidRDefault="00AB315E" w:rsidP="00AB315E">
      <w:pPr>
        <w:spacing w:afterLines="50" w:after="120"/>
        <w:rPr>
          <w:rFonts w:ascii="ＭＳ 明朝" w:eastAsia="ＭＳ 明朝" w:hAnsi="ＭＳ 明朝"/>
          <w:sz w:val="24"/>
          <w:szCs w:val="24"/>
        </w:rPr>
      </w:pPr>
      <w:r>
        <w:rPr>
          <w:rFonts w:ascii="ＭＳ 明朝" w:eastAsia="ＭＳ 明朝" w:hAnsi="ＭＳ 明朝" w:hint="eastAsia"/>
          <w:sz w:val="24"/>
          <w:szCs w:val="24"/>
        </w:rPr>
        <w:t>【</w:t>
      </w:r>
      <w:r w:rsidRPr="009C45D2">
        <w:rPr>
          <w:rFonts w:ascii="ＭＳ ゴシック" w:eastAsia="ＭＳ ゴシック" w:hAnsi="ＭＳ ゴシック" w:hint="eastAsia"/>
          <w:sz w:val="24"/>
          <w:szCs w:val="24"/>
        </w:rPr>
        <w:t>人口減少と高齢化</w:t>
      </w:r>
      <w:r>
        <w:rPr>
          <w:rFonts w:ascii="ＭＳ 明朝" w:eastAsia="ＭＳ 明朝" w:hAnsi="ＭＳ 明朝" w:hint="eastAsia"/>
          <w:sz w:val="24"/>
          <w:szCs w:val="24"/>
        </w:rPr>
        <w:t>】</w:t>
      </w:r>
    </w:p>
    <w:p w14:paraId="0BA29B05" w14:textId="4B28F7B3" w:rsidR="00AB315E" w:rsidRDefault="00AB315E" w:rsidP="00AB315E">
      <w:pPr>
        <w:spacing w:afterLines="50" w:after="120"/>
        <w:rPr>
          <w:rFonts w:ascii="ＭＳ 明朝" w:eastAsia="ＭＳ 明朝" w:hAnsi="ＭＳ 明朝"/>
          <w:sz w:val="24"/>
          <w:szCs w:val="24"/>
        </w:rPr>
      </w:pPr>
      <w:r>
        <w:rPr>
          <w:rFonts w:ascii="ＭＳ 明朝" w:eastAsia="ＭＳ 明朝" w:hAnsi="ＭＳ 明朝" w:hint="eastAsia"/>
          <w:sz w:val="24"/>
          <w:szCs w:val="24"/>
        </w:rPr>
        <w:t xml:space="preserve">　</w:t>
      </w:r>
      <w:r w:rsidR="00187A92">
        <w:rPr>
          <w:rFonts w:ascii="ＭＳ 明朝" w:eastAsia="ＭＳ 明朝" w:hAnsi="ＭＳ 明朝" w:hint="eastAsia"/>
          <w:sz w:val="24"/>
          <w:szCs w:val="24"/>
        </w:rPr>
        <w:t>内閣府の人口推計によると、2023年10月現在の日本の総人口は1億2,435万人のうち、65歳以上の人口は3,623万人（総人口の29.1％）となっています。</w:t>
      </w:r>
    </w:p>
    <w:p w14:paraId="48B93F04" w14:textId="0F81C522" w:rsidR="0062124E" w:rsidRDefault="0062124E" w:rsidP="00AB315E">
      <w:pPr>
        <w:spacing w:afterLines="50" w:after="120"/>
        <w:rPr>
          <w:rFonts w:ascii="ＭＳ 明朝" w:eastAsia="ＭＳ 明朝" w:hAnsi="ＭＳ 明朝"/>
          <w:sz w:val="24"/>
          <w:szCs w:val="24"/>
        </w:rPr>
      </w:pPr>
      <w:r>
        <w:rPr>
          <w:rFonts w:ascii="ＭＳ 明朝" w:eastAsia="ＭＳ 明朝" w:hAnsi="ＭＳ 明朝" w:hint="eastAsia"/>
          <w:sz w:val="24"/>
          <w:szCs w:val="24"/>
        </w:rPr>
        <w:t xml:space="preserve">　</w:t>
      </w:r>
      <w:r w:rsidR="00AA39AB">
        <w:rPr>
          <w:rFonts w:ascii="ＭＳ 明朝" w:eastAsia="ＭＳ 明朝" w:hAnsi="ＭＳ 明朝" w:hint="eastAsia"/>
          <w:sz w:val="24"/>
          <w:szCs w:val="24"/>
        </w:rPr>
        <w:t>2019年現在ですが、65歳以上の方のいる高齢者世帯14,878千世帯、うち単独世帯が7,369千世帯で49.5％ほどと推計されています。</w:t>
      </w:r>
    </w:p>
    <w:p w14:paraId="0D2DCAC4" w14:textId="75C564C1" w:rsidR="00AA39AB" w:rsidRDefault="00AA39AB" w:rsidP="00AB315E">
      <w:pPr>
        <w:spacing w:afterLines="50" w:after="120"/>
        <w:rPr>
          <w:rFonts w:ascii="ＭＳ 明朝" w:eastAsia="ＭＳ 明朝" w:hAnsi="ＭＳ 明朝"/>
          <w:sz w:val="24"/>
          <w:szCs w:val="24"/>
        </w:rPr>
      </w:pPr>
      <w:r>
        <w:rPr>
          <w:rFonts w:ascii="ＭＳ 明朝" w:eastAsia="ＭＳ 明朝" w:hAnsi="ＭＳ 明朝" w:hint="eastAsia"/>
          <w:sz w:val="24"/>
          <w:szCs w:val="24"/>
        </w:rPr>
        <w:t xml:space="preserve">　平均世帯人員も1986年には3.22人だったものが、2019年には2.39人となっています。</w:t>
      </w:r>
    </w:p>
    <w:p w14:paraId="7FE383EA" w14:textId="6930F47A" w:rsidR="00AA39AB" w:rsidRDefault="00AA39AB" w:rsidP="00AB315E">
      <w:pPr>
        <w:spacing w:afterLines="50" w:after="120"/>
        <w:rPr>
          <w:rFonts w:ascii="ＭＳ 明朝" w:eastAsia="ＭＳ 明朝" w:hAnsi="ＭＳ 明朝"/>
          <w:sz w:val="24"/>
          <w:szCs w:val="24"/>
        </w:rPr>
      </w:pPr>
      <w:r>
        <w:rPr>
          <w:rFonts w:ascii="ＭＳ 明朝" w:eastAsia="ＭＳ 明朝" w:hAnsi="ＭＳ 明朝" w:hint="eastAsia"/>
          <w:sz w:val="24"/>
          <w:szCs w:val="24"/>
        </w:rPr>
        <w:t xml:space="preserve">　このように一つの家族が小さくなってきております。</w:t>
      </w:r>
    </w:p>
    <w:p w14:paraId="5F5A7E07" w14:textId="010F56BE" w:rsidR="00AA39AB" w:rsidRDefault="00AA39AB" w:rsidP="009C45D2">
      <w:pPr>
        <w:rPr>
          <w:rFonts w:ascii="ＭＳ 明朝" w:eastAsia="ＭＳ 明朝" w:hAnsi="ＭＳ 明朝"/>
          <w:sz w:val="24"/>
          <w:szCs w:val="24"/>
        </w:rPr>
      </w:pPr>
      <w:r>
        <w:rPr>
          <w:rFonts w:ascii="ＭＳ 明朝" w:eastAsia="ＭＳ 明朝" w:hAnsi="ＭＳ 明朝" w:hint="eastAsia"/>
          <w:sz w:val="24"/>
          <w:szCs w:val="24"/>
        </w:rPr>
        <w:t xml:space="preserve">　そこで、</w:t>
      </w:r>
      <w:r w:rsidRPr="009C45D2">
        <w:rPr>
          <w:rFonts w:ascii="ＭＳ ゴシック" w:eastAsia="ＭＳ ゴシック" w:hAnsi="ＭＳ ゴシック" w:hint="eastAsia"/>
          <w:sz w:val="24"/>
          <w:szCs w:val="24"/>
        </w:rPr>
        <w:t>一人暮らしになっても住む人同士で支え合い安心して暮らせる住まいをつくり、暮らすことを目的とした「つながりの家」構想</w:t>
      </w:r>
      <w:r>
        <w:rPr>
          <w:rFonts w:ascii="ＭＳ 明朝" w:eastAsia="ＭＳ 明朝" w:hAnsi="ＭＳ 明朝" w:hint="eastAsia"/>
          <w:sz w:val="24"/>
          <w:szCs w:val="24"/>
        </w:rPr>
        <w:t>の実現を目指したいと思います。</w:t>
      </w:r>
    </w:p>
    <w:p w14:paraId="6EF2425E" w14:textId="77777777" w:rsidR="009C45D2" w:rsidRDefault="009C45D2" w:rsidP="009C45D2">
      <w:pPr>
        <w:rPr>
          <w:rFonts w:ascii="ＭＳ 明朝" w:eastAsia="ＭＳ 明朝" w:hAnsi="ＭＳ 明朝"/>
          <w:sz w:val="24"/>
          <w:szCs w:val="24"/>
        </w:rPr>
      </w:pPr>
    </w:p>
    <w:p w14:paraId="2EC33768" w14:textId="5BBE017F" w:rsidR="009C45D2" w:rsidRDefault="009C45D2" w:rsidP="0054163E">
      <w:pPr>
        <w:spacing w:afterLines="50" w:after="120"/>
        <w:rPr>
          <w:rFonts w:ascii="ＭＳ 明朝" w:eastAsia="ＭＳ 明朝" w:hAnsi="ＭＳ 明朝"/>
          <w:sz w:val="24"/>
          <w:szCs w:val="24"/>
        </w:rPr>
      </w:pPr>
      <w:r>
        <w:rPr>
          <w:rFonts w:ascii="ＭＳ 明朝" w:eastAsia="ＭＳ 明朝" w:hAnsi="ＭＳ 明朝" w:hint="eastAsia"/>
          <w:sz w:val="24"/>
          <w:szCs w:val="24"/>
        </w:rPr>
        <w:t xml:space="preserve">　高齢者の一人暮らしでは、認知症の進行、孤独死などが心配されます。</w:t>
      </w:r>
    </w:p>
    <w:p w14:paraId="43575D9B" w14:textId="754B5956" w:rsidR="009C45D2" w:rsidRDefault="009C45D2" w:rsidP="0054163E">
      <w:pPr>
        <w:spacing w:afterLines="50" w:after="120"/>
        <w:rPr>
          <w:rFonts w:ascii="ＭＳ 明朝" w:eastAsia="ＭＳ 明朝" w:hAnsi="ＭＳ 明朝"/>
          <w:sz w:val="24"/>
          <w:szCs w:val="24"/>
        </w:rPr>
      </w:pPr>
      <w:r>
        <w:rPr>
          <w:rFonts w:ascii="ＭＳ 明朝" w:eastAsia="ＭＳ 明朝" w:hAnsi="ＭＳ 明朝" w:hint="eastAsia"/>
          <w:sz w:val="24"/>
          <w:szCs w:val="24"/>
        </w:rPr>
        <w:t xml:space="preserve">　いろいろな人が一緒に暮らすなかで、コミュニティルームを設置して、居住者の合意する範囲での食事会をし、</w:t>
      </w:r>
      <w:r w:rsidR="0054163E">
        <w:rPr>
          <w:rFonts w:ascii="ＭＳ 明朝" w:eastAsia="ＭＳ 明朝" w:hAnsi="ＭＳ 明朝" w:hint="eastAsia"/>
          <w:sz w:val="24"/>
          <w:szCs w:val="24"/>
        </w:rPr>
        <w:t>認知症の進行を抑える、孤独死などにならないようお互いに声をかけるなど、入居者みんなで努力するとともに、例えば、任意後見契約、死後事務委任契約などの補助的なシステムを導入することも必要かと思われます。</w:t>
      </w:r>
    </w:p>
    <w:p w14:paraId="6929B533" w14:textId="0B4E1A14" w:rsidR="0054163E" w:rsidRDefault="0054163E" w:rsidP="009C45D2">
      <w:pPr>
        <w:rPr>
          <w:rFonts w:ascii="ＭＳ 明朝" w:eastAsia="ＭＳ 明朝" w:hAnsi="ＭＳ 明朝"/>
          <w:sz w:val="24"/>
          <w:szCs w:val="24"/>
        </w:rPr>
      </w:pPr>
      <w:r>
        <w:rPr>
          <w:rFonts w:ascii="ＭＳ 明朝" w:eastAsia="ＭＳ 明朝" w:hAnsi="ＭＳ 明朝" w:hint="eastAsia"/>
          <w:sz w:val="24"/>
          <w:szCs w:val="24"/>
        </w:rPr>
        <w:t xml:space="preserve">　地域社会とのつながりも・・・例えば、子供向けの「子ども食堂」を行う、大人や高齢者向けには講師を招いての勉強会・体操教室を行うなど無理はしないが、皆さんが役割分担をして、地域コミュニティの核を</w:t>
      </w:r>
      <w:r w:rsidR="00206A70">
        <w:rPr>
          <w:rFonts w:ascii="ＭＳ 明朝" w:eastAsia="ＭＳ 明朝" w:hAnsi="ＭＳ 明朝" w:hint="eastAsia"/>
          <w:sz w:val="24"/>
          <w:szCs w:val="24"/>
        </w:rPr>
        <w:t>めざす・・・大切な目標かと思われます。</w:t>
      </w:r>
    </w:p>
    <w:p w14:paraId="35544D1C" w14:textId="77777777" w:rsidR="00206A70" w:rsidRDefault="00206A70" w:rsidP="009C45D2">
      <w:pPr>
        <w:rPr>
          <w:rFonts w:ascii="ＭＳ 明朝" w:eastAsia="ＭＳ 明朝" w:hAnsi="ＭＳ 明朝"/>
          <w:sz w:val="24"/>
          <w:szCs w:val="24"/>
        </w:rPr>
      </w:pPr>
    </w:p>
    <w:p w14:paraId="037DFEE4" w14:textId="6E8D70E6" w:rsidR="00206A70" w:rsidRDefault="00206A70" w:rsidP="009C45D2">
      <w:pPr>
        <w:rPr>
          <w:rFonts w:ascii="ＭＳ 明朝" w:eastAsia="ＭＳ 明朝" w:hAnsi="ＭＳ 明朝"/>
          <w:sz w:val="24"/>
          <w:szCs w:val="24"/>
        </w:rPr>
      </w:pPr>
      <w:r>
        <w:rPr>
          <w:rFonts w:ascii="ＭＳ 明朝" w:eastAsia="ＭＳ 明朝" w:hAnsi="ＭＳ 明朝" w:hint="eastAsia"/>
          <w:sz w:val="24"/>
          <w:szCs w:val="24"/>
        </w:rPr>
        <w:t>【仕組み】</w:t>
      </w:r>
    </w:p>
    <w:p w14:paraId="4F7BB30C" w14:textId="43AB2D6D" w:rsidR="00206A70" w:rsidRDefault="00206A70" w:rsidP="009C45D2">
      <w:pPr>
        <w:rPr>
          <w:rFonts w:ascii="ＭＳ 明朝" w:eastAsia="ＭＳ 明朝" w:hAnsi="ＭＳ 明朝"/>
          <w:sz w:val="24"/>
          <w:szCs w:val="24"/>
        </w:rPr>
      </w:pPr>
      <w:r>
        <w:rPr>
          <w:rFonts w:ascii="ＭＳ 明朝" w:eastAsia="ＭＳ 明朝" w:hAnsi="ＭＳ 明朝" w:hint="eastAsia"/>
          <w:sz w:val="24"/>
          <w:szCs w:val="24"/>
        </w:rPr>
        <w:t xml:space="preserve">　「つながりの家」構想を実現するについて、奈良県生駒郡斑鳩町にある「コミュニティハウス法隆寺」を参考にさせてもらおうと思い、過去3回ほど訪問し、お話を聞きました。</w:t>
      </w:r>
    </w:p>
    <w:p w14:paraId="5BB6205D" w14:textId="072F6623" w:rsidR="00206A70" w:rsidRPr="003C4B9D" w:rsidRDefault="00206A70" w:rsidP="009C45D2">
      <w:pPr>
        <w:rPr>
          <w:rFonts w:ascii="ＭＳ ゴシック" w:eastAsia="ＭＳ ゴシック" w:hAnsi="ＭＳ ゴシック" w:hint="eastAsia"/>
          <w:sz w:val="24"/>
          <w:szCs w:val="24"/>
        </w:rPr>
      </w:pPr>
      <w:r>
        <w:rPr>
          <w:rFonts w:ascii="ＭＳ 明朝" w:eastAsia="ＭＳ 明朝" w:hAnsi="ＭＳ 明朝" w:hint="eastAsia"/>
          <w:sz w:val="24"/>
          <w:szCs w:val="24"/>
        </w:rPr>
        <w:t xml:space="preserve">　</w:t>
      </w:r>
      <w:r w:rsidRPr="003C4B9D">
        <w:rPr>
          <w:rFonts w:ascii="ＭＳ ゴシック" w:eastAsia="ＭＳ ゴシック" w:hAnsi="ＭＳ ゴシック" w:hint="eastAsia"/>
          <w:sz w:val="24"/>
          <w:szCs w:val="24"/>
        </w:rPr>
        <w:t>コミュニティハウス法隆寺の設立の願い</w:t>
      </w:r>
    </w:p>
    <w:p w14:paraId="0F424AFA" w14:textId="77777777" w:rsidR="00206A70" w:rsidRPr="003C4B9D" w:rsidRDefault="00206A70" w:rsidP="00206A70">
      <w:pPr>
        <w:pStyle w:val="a3"/>
        <w:numPr>
          <w:ilvl w:val="0"/>
          <w:numId w:val="1"/>
        </w:numPr>
        <w:ind w:leftChars="0"/>
        <w:rPr>
          <w:rFonts w:ascii="ＭＳ ゴシック" w:eastAsia="ＭＳ ゴシック" w:hAnsi="ＭＳ ゴシック"/>
          <w:sz w:val="24"/>
          <w:szCs w:val="24"/>
        </w:rPr>
      </w:pPr>
      <w:r w:rsidRPr="003C4B9D">
        <w:rPr>
          <w:rFonts w:ascii="ＭＳ ゴシック" w:eastAsia="ＭＳ ゴシック" w:hAnsi="ＭＳ ゴシック" w:hint="eastAsia"/>
          <w:sz w:val="24"/>
          <w:szCs w:val="24"/>
        </w:rPr>
        <w:t>一緒に住んで気づかい、支え合う関係が生まれれば、一人になっても寂しくないし、</w:t>
      </w:r>
    </w:p>
    <w:p w14:paraId="6BAC6B3A" w14:textId="4B00CFFA" w:rsidR="00206A70" w:rsidRPr="003C4B9D" w:rsidRDefault="00206A70" w:rsidP="003C4B9D">
      <w:pPr>
        <w:spacing w:afterLines="50" w:after="120"/>
        <w:ind w:leftChars="200" w:left="420"/>
        <w:rPr>
          <w:rFonts w:ascii="ＭＳ ゴシック" w:eastAsia="ＭＳ ゴシック" w:hAnsi="ＭＳ ゴシック" w:hint="eastAsia"/>
          <w:sz w:val="24"/>
          <w:szCs w:val="24"/>
        </w:rPr>
      </w:pPr>
      <w:r w:rsidRPr="003C4B9D">
        <w:rPr>
          <w:rFonts w:ascii="ＭＳ ゴシック" w:eastAsia="ＭＳ ゴシック" w:hAnsi="ＭＳ ゴシック" w:hint="eastAsia"/>
          <w:sz w:val="24"/>
          <w:szCs w:val="24"/>
        </w:rPr>
        <w:t>いざというときは力を寄せあえる。血縁や地縁を超えた「新家族」による共生の住まいの住まいを創りたい。そして、地域社会との</w:t>
      </w:r>
      <w:r w:rsidR="003C4B9D" w:rsidRPr="003C4B9D">
        <w:rPr>
          <w:rFonts w:ascii="ＭＳ ゴシック" w:eastAsia="ＭＳ ゴシック" w:hAnsi="ＭＳ ゴシック" w:hint="eastAsia"/>
          <w:sz w:val="24"/>
          <w:szCs w:val="24"/>
        </w:rPr>
        <w:t>関わりを深めて共生の輪を広げたいと願っています。</w:t>
      </w:r>
    </w:p>
    <w:p w14:paraId="68B23053" w14:textId="7A87FE94" w:rsidR="00AA39AB" w:rsidRDefault="003C4B9D" w:rsidP="009C45D2">
      <w:pPr>
        <w:rPr>
          <w:rFonts w:ascii="ＭＳ 明朝" w:eastAsia="ＭＳ 明朝" w:hAnsi="ＭＳ 明朝"/>
          <w:sz w:val="24"/>
          <w:szCs w:val="24"/>
        </w:rPr>
      </w:pPr>
      <w:r>
        <w:rPr>
          <w:rFonts w:ascii="ＭＳ 明朝" w:eastAsia="ＭＳ 明朝" w:hAnsi="ＭＳ 明朝" w:hint="eastAsia"/>
          <w:sz w:val="24"/>
          <w:szCs w:val="24"/>
        </w:rPr>
        <w:t xml:space="preserve">　コミュニティハウス法隆寺は、高齢者中心の住まいではありませんが、居住する人々が出資して株式会社を設立し、その株式会社が共同住宅を建設・所有し、株式会社と出資した居住する人との間で賃貸借契約を締結します。</w:t>
      </w:r>
    </w:p>
    <w:p w14:paraId="4972EB31" w14:textId="7B063BF6" w:rsidR="003C4B9D" w:rsidRDefault="003C4B9D" w:rsidP="009C45D2">
      <w:pPr>
        <w:rPr>
          <w:rFonts w:ascii="ＭＳ 明朝" w:eastAsia="ＭＳ 明朝" w:hAnsi="ＭＳ 明朝"/>
          <w:sz w:val="24"/>
          <w:szCs w:val="24"/>
        </w:rPr>
      </w:pPr>
      <w:r>
        <w:rPr>
          <w:rFonts w:ascii="ＭＳ 明朝" w:eastAsia="ＭＳ 明朝" w:hAnsi="ＭＳ 明朝" w:hint="eastAsia"/>
          <w:sz w:val="24"/>
          <w:szCs w:val="24"/>
        </w:rPr>
        <w:t xml:space="preserve">　一定の出資をしても、その出資金だけでは建設費が賄えないので、不足分を金融機関等から融資を受けて、</w:t>
      </w:r>
      <w:r w:rsidR="00546C6A">
        <w:rPr>
          <w:rFonts w:ascii="ＭＳ 明朝" w:eastAsia="ＭＳ 明朝" w:hAnsi="ＭＳ 明朝" w:hint="eastAsia"/>
          <w:sz w:val="24"/>
          <w:szCs w:val="24"/>
        </w:rPr>
        <w:t>建設資金に充当します。融資を受けた建設資金等を返済する原資として、居住する人（株主）は株式会社に賃料を払うことが必要になります。</w:t>
      </w:r>
    </w:p>
    <w:p w14:paraId="1A86E318" w14:textId="77777777" w:rsidR="00546C6A" w:rsidRDefault="00546C6A" w:rsidP="009C45D2">
      <w:pPr>
        <w:rPr>
          <w:rFonts w:ascii="ＭＳ 明朝" w:eastAsia="ＭＳ 明朝" w:hAnsi="ＭＳ 明朝"/>
          <w:sz w:val="24"/>
          <w:szCs w:val="24"/>
        </w:rPr>
      </w:pPr>
    </w:p>
    <w:p w14:paraId="251720B0" w14:textId="7BC92CF7" w:rsidR="00546C6A" w:rsidRDefault="00546C6A" w:rsidP="009C45D2">
      <w:pPr>
        <w:rPr>
          <w:rFonts w:ascii="ＭＳ 明朝" w:eastAsia="ＭＳ 明朝" w:hAnsi="ＭＳ 明朝"/>
          <w:sz w:val="24"/>
          <w:szCs w:val="24"/>
        </w:rPr>
      </w:pPr>
      <w:r>
        <w:rPr>
          <w:rFonts w:ascii="ＭＳ 明朝" w:eastAsia="ＭＳ 明朝" w:hAnsi="ＭＳ 明朝" w:hint="eastAsia"/>
          <w:sz w:val="24"/>
          <w:szCs w:val="24"/>
        </w:rPr>
        <w:t xml:space="preserve">　しかし、私どもの「つながりの家」構想では、時代が悪く、建設工事費が高騰しており、しかも、一人暮らしの高齢者に、土地代＋建設費を・・・といっても、事業として成り立ちませんので、コミュニティハウス法隆寺の発想は参考にしつつも、土地所有者の理解と協力を得て、土地所有者が借入れをして、建設費の一部を負担することを前提に、入居希望者には、一定額の保証金と毎月の家賃をお支払いいただくことで、事業を組み立てるこ</w:t>
      </w:r>
      <w:r>
        <w:rPr>
          <w:rFonts w:ascii="ＭＳ 明朝" w:eastAsia="ＭＳ 明朝" w:hAnsi="ＭＳ 明朝" w:hint="eastAsia"/>
          <w:sz w:val="24"/>
          <w:szCs w:val="24"/>
        </w:rPr>
        <w:lastRenderedPageBreak/>
        <w:t>とになります。</w:t>
      </w:r>
    </w:p>
    <w:p w14:paraId="7279CE5D" w14:textId="0EE30884" w:rsidR="00546C6A" w:rsidRDefault="00546C6A" w:rsidP="009C45D2">
      <w:pPr>
        <w:rPr>
          <w:rFonts w:ascii="ＭＳ 明朝" w:eastAsia="ＭＳ 明朝" w:hAnsi="ＭＳ 明朝"/>
          <w:sz w:val="24"/>
          <w:szCs w:val="24"/>
        </w:rPr>
      </w:pPr>
      <w:r>
        <w:rPr>
          <w:rFonts w:ascii="ＭＳ 明朝" w:eastAsia="ＭＳ 明朝" w:hAnsi="ＭＳ 明朝" w:hint="eastAsia"/>
          <w:sz w:val="24"/>
          <w:szCs w:val="24"/>
        </w:rPr>
        <w:t xml:space="preserve">　一人暮らしの高齢者中心の入居者ですから</w:t>
      </w:r>
      <w:r w:rsidR="00E6202C">
        <w:rPr>
          <w:rFonts w:ascii="ＭＳ 明朝" w:eastAsia="ＭＳ 明朝" w:hAnsi="ＭＳ 明朝" w:hint="eastAsia"/>
          <w:sz w:val="24"/>
          <w:szCs w:val="24"/>
        </w:rPr>
        <w:t>、その方の財産を亡くなったときにどうするのかなどについて、「遺言書」を作成してもらい、そのもとで、認知症となった場合はどうするのか、</w:t>
      </w:r>
      <w:r w:rsidR="0092456A">
        <w:rPr>
          <w:rFonts w:ascii="ＭＳ 明朝" w:eastAsia="ＭＳ 明朝" w:hAnsi="ＭＳ 明朝" w:hint="eastAsia"/>
          <w:sz w:val="24"/>
          <w:szCs w:val="24"/>
        </w:rPr>
        <w:t>などについて</w:t>
      </w:r>
      <w:r w:rsidR="00E6202C">
        <w:rPr>
          <w:rFonts w:ascii="ＭＳ 明朝" w:eastAsia="ＭＳ 明朝" w:hAnsi="ＭＳ 明朝" w:hint="eastAsia"/>
          <w:sz w:val="24"/>
          <w:szCs w:val="24"/>
        </w:rPr>
        <w:t>任意後見契約を結び、いざという時のために死後事務委任契約を結んでおく、など安心して暮らせるようにすることが求められています。</w:t>
      </w:r>
    </w:p>
    <w:p w14:paraId="47AAF49A" w14:textId="77777777" w:rsidR="00E6202C" w:rsidRDefault="00E6202C" w:rsidP="009C45D2">
      <w:pPr>
        <w:rPr>
          <w:rFonts w:ascii="ＭＳ 明朝" w:eastAsia="ＭＳ 明朝" w:hAnsi="ＭＳ 明朝"/>
          <w:sz w:val="24"/>
          <w:szCs w:val="24"/>
        </w:rPr>
      </w:pPr>
    </w:p>
    <w:p w14:paraId="5433B8A6" w14:textId="40200DF6" w:rsidR="00E6202C" w:rsidRPr="00D56B67" w:rsidRDefault="00E6202C" w:rsidP="009C45D2">
      <w:pPr>
        <w:rPr>
          <w:rFonts w:ascii="ＭＳ ゴシック" w:eastAsia="ＭＳ ゴシック" w:hAnsi="ＭＳ ゴシック"/>
          <w:sz w:val="24"/>
          <w:szCs w:val="24"/>
        </w:rPr>
      </w:pPr>
      <w:r w:rsidRPr="00D56B67">
        <w:rPr>
          <w:rFonts w:ascii="ＭＳ ゴシック" w:eastAsia="ＭＳ ゴシック" w:hAnsi="ＭＳ ゴシック" w:hint="eastAsia"/>
          <w:sz w:val="24"/>
          <w:szCs w:val="24"/>
        </w:rPr>
        <w:t>【終活】</w:t>
      </w:r>
    </w:p>
    <w:p w14:paraId="1159A6B7" w14:textId="0617EBD6" w:rsidR="00E6202C" w:rsidRDefault="00E6202C" w:rsidP="009C45D2">
      <w:pPr>
        <w:rPr>
          <w:rFonts w:ascii="ＭＳ 明朝" w:eastAsia="ＭＳ 明朝" w:hAnsi="ＭＳ 明朝"/>
          <w:sz w:val="24"/>
          <w:szCs w:val="24"/>
        </w:rPr>
      </w:pPr>
      <w:r>
        <w:rPr>
          <w:rFonts w:ascii="ＭＳ 明朝" w:eastAsia="ＭＳ 明朝" w:hAnsi="ＭＳ 明朝" w:hint="eastAsia"/>
          <w:sz w:val="24"/>
          <w:szCs w:val="24"/>
        </w:rPr>
        <w:t xml:space="preserve">　この「終活」という言葉は、『週刊朝日』の造語で、人が人生の最期を迎えるにあたり行うべきこと、つまり、遺言書をつくったり、葬儀のための計画を立てたり、お墓を探したりといった準備をはじめることを言うそうです。</w:t>
      </w:r>
    </w:p>
    <w:p w14:paraId="655ECFB4" w14:textId="6C9325A3" w:rsidR="00E6202C" w:rsidRDefault="00E6202C" w:rsidP="009C45D2">
      <w:pPr>
        <w:rPr>
          <w:rFonts w:ascii="ＭＳ 明朝" w:eastAsia="ＭＳ 明朝" w:hAnsi="ＭＳ 明朝"/>
          <w:sz w:val="24"/>
          <w:szCs w:val="24"/>
        </w:rPr>
      </w:pPr>
      <w:r>
        <w:rPr>
          <w:rFonts w:ascii="ＭＳ 明朝" w:eastAsia="ＭＳ 明朝" w:hAnsi="ＭＳ 明朝" w:hint="eastAsia"/>
          <w:sz w:val="24"/>
          <w:szCs w:val="24"/>
        </w:rPr>
        <w:t xml:space="preserve">　それまで、生前に葬儀やお墓の話をするのは、縁起が良くないとされて敬遠されていましたが、人生の後半の</w:t>
      </w:r>
      <w:r w:rsidR="00D56B67">
        <w:rPr>
          <w:rFonts w:ascii="ＭＳ 明朝" w:eastAsia="ＭＳ 明朝" w:hAnsi="ＭＳ 明朝" w:hint="eastAsia"/>
          <w:sz w:val="24"/>
          <w:szCs w:val="24"/>
        </w:rPr>
        <w:t>心配事である相続、保険、墓、葬儀といったことに焦点をあてたことが、この言葉「終活」が多くの人の共感を得たとのことです。</w:t>
      </w:r>
    </w:p>
    <w:p w14:paraId="7EE84CCA" w14:textId="77777777" w:rsidR="00D56B67" w:rsidRDefault="00D56B67" w:rsidP="009C45D2">
      <w:pPr>
        <w:rPr>
          <w:rFonts w:ascii="ＭＳ 明朝" w:eastAsia="ＭＳ 明朝" w:hAnsi="ＭＳ 明朝"/>
          <w:sz w:val="24"/>
          <w:szCs w:val="24"/>
        </w:rPr>
      </w:pPr>
    </w:p>
    <w:p w14:paraId="3E7F2A7A" w14:textId="1CF28C85" w:rsidR="00D56B67" w:rsidRDefault="00D56B67" w:rsidP="009C45D2">
      <w:pPr>
        <w:rPr>
          <w:rFonts w:ascii="ＭＳ 明朝" w:eastAsia="ＭＳ 明朝" w:hAnsi="ＭＳ 明朝"/>
          <w:sz w:val="24"/>
          <w:szCs w:val="24"/>
        </w:rPr>
      </w:pPr>
      <w:r>
        <w:rPr>
          <w:rFonts w:ascii="ＭＳ 明朝" w:eastAsia="ＭＳ 明朝" w:hAnsi="ＭＳ 明朝" w:hint="eastAsia"/>
          <w:sz w:val="24"/>
          <w:szCs w:val="24"/>
        </w:rPr>
        <w:t xml:space="preserve">　</w:t>
      </w:r>
      <w:r w:rsidRPr="000E2D1C">
        <w:rPr>
          <w:rFonts w:ascii="ＭＳ ゴシック" w:eastAsia="ＭＳ ゴシック" w:hAnsi="ＭＳ ゴシック" w:hint="eastAsia"/>
          <w:sz w:val="24"/>
          <w:szCs w:val="24"/>
        </w:rPr>
        <w:t>終活の真の目的は</w:t>
      </w:r>
      <w:r>
        <w:rPr>
          <w:rFonts w:ascii="ＭＳ 明朝" w:eastAsia="ＭＳ 明朝" w:hAnsi="ＭＳ 明朝" w:hint="eastAsia"/>
          <w:sz w:val="24"/>
          <w:szCs w:val="24"/>
        </w:rPr>
        <w:t>、</w:t>
      </w:r>
    </w:p>
    <w:p w14:paraId="11806939" w14:textId="4BABBDA4" w:rsidR="00D56B67" w:rsidRDefault="00D56B67" w:rsidP="00D56B6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➀　できるだけ健康寿命を長くし、認知症になったり、寝付いたりする期間を短くし、元気に暮らして、寿命を迎える。</w:t>
      </w:r>
    </w:p>
    <w:p w14:paraId="3FB39C7B" w14:textId="58E67616" w:rsidR="00D56B67" w:rsidRDefault="00D56B67" w:rsidP="00D56B6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②　住宅などは相続人予定者の意向を確認し、将来、戻らないということなら、「貸す」または「売る」ことで相続人に迷惑をかけない。</w:t>
      </w:r>
    </w:p>
    <w:p w14:paraId="55E002C7" w14:textId="34CE2A60" w:rsidR="00D56B67" w:rsidRDefault="00D56B67" w:rsidP="00D56B6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というところにあるそうです。</w:t>
      </w:r>
    </w:p>
    <w:p w14:paraId="0018212F" w14:textId="77777777" w:rsidR="00D56B67" w:rsidRDefault="00D56B67" w:rsidP="00D56B67">
      <w:pPr>
        <w:ind w:left="240" w:hangingChars="100" w:hanging="240"/>
        <w:rPr>
          <w:rFonts w:ascii="ＭＳ 明朝" w:eastAsia="ＭＳ 明朝" w:hAnsi="ＭＳ 明朝"/>
          <w:sz w:val="24"/>
          <w:szCs w:val="24"/>
        </w:rPr>
      </w:pPr>
    </w:p>
    <w:p w14:paraId="5F0AE1D6" w14:textId="2942A432" w:rsidR="00D56B67" w:rsidRDefault="00D56B67" w:rsidP="00D56B67">
      <w:pPr>
        <w:ind w:left="240" w:hangingChars="100" w:hanging="240"/>
        <w:rPr>
          <w:rFonts w:ascii="ＭＳ 明朝" w:eastAsia="ＭＳ 明朝" w:hAnsi="ＭＳ 明朝" w:hint="eastAsia"/>
          <w:sz w:val="24"/>
          <w:szCs w:val="24"/>
        </w:rPr>
      </w:pPr>
      <w:r>
        <w:rPr>
          <w:rFonts w:ascii="ＭＳ 明朝" w:eastAsia="ＭＳ 明朝" w:hAnsi="ＭＳ 明朝" w:hint="eastAsia"/>
          <w:sz w:val="24"/>
          <w:szCs w:val="24"/>
        </w:rPr>
        <w:t>【</w:t>
      </w:r>
      <w:r>
        <w:rPr>
          <w:rFonts w:ascii="ＭＳ ゴシック" w:eastAsia="ＭＳ ゴシック" w:hAnsi="ＭＳ ゴシック" w:hint="eastAsia"/>
          <w:sz w:val="24"/>
          <w:szCs w:val="24"/>
        </w:rPr>
        <w:t>見守りや支え合いの暮らしを</w:t>
      </w:r>
      <w:r>
        <w:rPr>
          <w:rFonts w:ascii="ＭＳ 明朝" w:eastAsia="ＭＳ 明朝" w:hAnsi="ＭＳ 明朝" w:hint="eastAsia"/>
          <w:sz w:val="24"/>
          <w:szCs w:val="24"/>
        </w:rPr>
        <w:t>】</w:t>
      </w:r>
    </w:p>
    <w:p w14:paraId="10639390" w14:textId="757F7FC9" w:rsidR="00E6202C" w:rsidRDefault="00D56B67" w:rsidP="009C45D2">
      <w:pPr>
        <w:rPr>
          <w:rFonts w:ascii="ＭＳ 明朝" w:eastAsia="ＭＳ 明朝" w:hAnsi="ＭＳ 明朝"/>
          <w:sz w:val="24"/>
          <w:szCs w:val="24"/>
        </w:rPr>
      </w:pPr>
      <w:r>
        <w:rPr>
          <w:rFonts w:ascii="ＭＳ 明朝" w:eastAsia="ＭＳ 明朝" w:hAnsi="ＭＳ 明朝" w:hint="eastAsia"/>
          <w:sz w:val="24"/>
          <w:szCs w:val="24"/>
        </w:rPr>
        <w:t xml:space="preserve">　高齢者（男女を問わず）は、ひとり暮らしになるとご近所ともお付き合いをしないで、ひっそりと暮らす例を見かけます。</w:t>
      </w:r>
    </w:p>
    <w:p w14:paraId="0317B7CE" w14:textId="61D3F839" w:rsidR="00D56B67" w:rsidRDefault="00D56B67" w:rsidP="009C45D2">
      <w:pPr>
        <w:rPr>
          <w:rFonts w:ascii="ＭＳ 明朝" w:eastAsia="ＭＳ 明朝" w:hAnsi="ＭＳ 明朝"/>
          <w:sz w:val="24"/>
          <w:szCs w:val="24"/>
        </w:rPr>
      </w:pPr>
      <w:r>
        <w:rPr>
          <w:rFonts w:ascii="ＭＳ 明朝" w:eastAsia="ＭＳ 明朝" w:hAnsi="ＭＳ 明朝" w:hint="eastAsia"/>
          <w:sz w:val="24"/>
          <w:szCs w:val="24"/>
        </w:rPr>
        <w:t xml:space="preserve">　ひとり暮らしになっても、健康寿命を</w:t>
      </w:r>
      <w:r w:rsidR="000E2D1C">
        <w:rPr>
          <w:rFonts w:ascii="ＭＳ 明朝" w:eastAsia="ＭＳ 明朝" w:hAnsi="ＭＳ 明朝" w:hint="eastAsia"/>
          <w:sz w:val="24"/>
          <w:szCs w:val="24"/>
        </w:rPr>
        <w:t>意識して、体を動かす運動や社会活動にがんばっておられる方もおいでになるかと思いますが、多くの方は「ひっそり」と暮らすのではないかと思います。</w:t>
      </w:r>
    </w:p>
    <w:p w14:paraId="129EA1F3" w14:textId="580B1BE9" w:rsidR="000E2D1C" w:rsidRDefault="000E2D1C" w:rsidP="009C45D2">
      <w:pPr>
        <w:rPr>
          <w:rFonts w:ascii="ＭＳ 明朝" w:eastAsia="ＭＳ 明朝" w:hAnsi="ＭＳ 明朝"/>
          <w:sz w:val="24"/>
          <w:szCs w:val="24"/>
        </w:rPr>
      </w:pPr>
      <w:r>
        <w:rPr>
          <w:rFonts w:ascii="ＭＳ 明朝" w:eastAsia="ＭＳ 明朝" w:hAnsi="ＭＳ 明朝" w:hint="eastAsia"/>
          <w:sz w:val="24"/>
          <w:szCs w:val="24"/>
        </w:rPr>
        <w:t xml:space="preserve">　そこで、お互いに「見守り」をし、必要な支え合いができる住まい方をめざすのが、今回の「つながりの家」構想です。</w:t>
      </w:r>
    </w:p>
    <w:p w14:paraId="0C6F3FC1" w14:textId="77777777" w:rsidR="000E2D1C" w:rsidRDefault="000E2D1C" w:rsidP="009C45D2">
      <w:pPr>
        <w:rPr>
          <w:rFonts w:ascii="ＭＳ 明朝" w:eastAsia="ＭＳ 明朝" w:hAnsi="ＭＳ 明朝"/>
          <w:sz w:val="24"/>
          <w:szCs w:val="24"/>
        </w:rPr>
      </w:pPr>
    </w:p>
    <w:p w14:paraId="0EF0D2ED" w14:textId="44FA289D" w:rsidR="000E2D1C" w:rsidRPr="000E2D1C" w:rsidRDefault="000E2D1C" w:rsidP="009C45D2">
      <w:pPr>
        <w:rPr>
          <w:rFonts w:ascii="ＭＳ ゴシック" w:eastAsia="ＭＳ ゴシック" w:hAnsi="ＭＳ ゴシック" w:hint="eastAsia"/>
          <w:sz w:val="24"/>
          <w:szCs w:val="24"/>
        </w:rPr>
      </w:pPr>
      <w:r w:rsidRPr="000E2D1C">
        <w:rPr>
          <w:rFonts w:ascii="ＭＳ ゴシック" w:eastAsia="ＭＳ ゴシック" w:hAnsi="ＭＳ ゴシック" w:hint="eastAsia"/>
          <w:sz w:val="24"/>
          <w:szCs w:val="24"/>
        </w:rPr>
        <w:t>【入居者に対する支援全般】</w:t>
      </w:r>
    </w:p>
    <w:p w14:paraId="031EECFA" w14:textId="5F5AE2E9" w:rsidR="000E2D1C" w:rsidRDefault="000E2D1C" w:rsidP="009C45D2">
      <w:pPr>
        <w:rPr>
          <w:rFonts w:ascii="ＭＳ 明朝" w:eastAsia="ＭＳ 明朝" w:hAnsi="ＭＳ 明朝"/>
          <w:sz w:val="24"/>
          <w:szCs w:val="24"/>
        </w:rPr>
      </w:pPr>
      <w:r>
        <w:rPr>
          <w:rFonts w:ascii="ＭＳ 明朝" w:eastAsia="ＭＳ 明朝" w:hAnsi="ＭＳ 明朝" w:hint="eastAsia"/>
          <w:sz w:val="24"/>
          <w:szCs w:val="24"/>
        </w:rPr>
        <w:t xml:space="preserve">　入居者は、原則、単身高齢者（65歳以上）とし、地権者、金融機関などの基本合意ができた時点で、入居希望者を募集します。そして、暮らし方全般について話し合いを行いながら、建物への希望も伺うようにします。</w:t>
      </w:r>
    </w:p>
    <w:p w14:paraId="2BE03D84" w14:textId="4144843A" w:rsidR="000E2D1C" w:rsidRDefault="0032271C" w:rsidP="009C45D2">
      <w:pPr>
        <w:rPr>
          <w:rFonts w:ascii="ＭＳ 明朝" w:eastAsia="ＭＳ 明朝" w:hAnsi="ＭＳ 明朝"/>
          <w:sz w:val="24"/>
          <w:szCs w:val="24"/>
        </w:rPr>
      </w:pPr>
      <w:r>
        <w:rPr>
          <w:rFonts w:ascii="ＭＳ 明朝" w:eastAsia="ＭＳ 明朝" w:hAnsi="ＭＳ 明朝" w:hint="eastAsia"/>
          <w:sz w:val="24"/>
          <w:szCs w:val="24"/>
        </w:rPr>
        <w:t xml:space="preserve">　ただし、前提条件は、以下のような内容です。</w:t>
      </w:r>
    </w:p>
    <w:p w14:paraId="71CA8454" w14:textId="4E940A26" w:rsidR="0032271C" w:rsidRDefault="0032271C" w:rsidP="009C45D2">
      <w:pPr>
        <w:rPr>
          <w:rFonts w:ascii="ＭＳ 明朝" w:eastAsia="ＭＳ 明朝" w:hAnsi="ＭＳ 明朝"/>
          <w:sz w:val="24"/>
          <w:szCs w:val="24"/>
        </w:rPr>
      </w:pPr>
      <w:r>
        <w:rPr>
          <w:rFonts w:ascii="ＭＳ 明朝" w:eastAsia="ＭＳ 明朝" w:hAnsi="ＭＳ 明朝" w:hint="eastAsia"/>
          <w:sz w:val="24"/>
          <w:szCs w:val="24"/>
        </w:rPr>
        <w:t>➀　見守りは、原則、入居者同士で行う。</w:t>
      </w:r>
    </w:p>
    <w:p w14:paraId="274CABA8" w14:textId="16E3FA35" w:rsidR="0032271C" w:rsidRDefault="0032271C" w:rsidP="009C45D2">
      <w:pPr>
        <w:rPr>
          <w:rFonts w:ascii="ＭＳ 明朝" w:eastAsia="ＭＳ 明朝" w:hAnsi="ＭＳ 明朝"/>
          <w:sz w:val="24"/>
          <w:szCs w:val="24"/>
        </w:rPr>
      </w:pPr>
      <w:r>
        <w:rPr>
          <w:rFonts w:ascii="ＭＳ 明朝" w:eastAsia="ＭＳ 明朝" w:hAnsi="ＭＳ 明朝" w:hint="eastAsia"/>
          <w:sz w:val="24"/>
          <w:szCs w:val="24"/>
        </w:rPr>
        <w:t xml:space="preserve">　　完成後は、入居者の自治会などを組織し、ルールのある声掛けを行う。</w:t>
      </w:r>
    </w:p>
    <w:p w14:paraId="523562B9" w14:textId="64727D79" w:rsidR="0032271C" w:rsidRDefault="0032271C" w:rsidP="009C45D2">
      <w:pPr>
        <w:rPr>
          <w:rFonts w:ascii="ＭＳ 明朝" w:eastAsia="ＭＳ 明朝" w:hAnsi="ＭＳ 明朝"/>
          <w:sz w:val="24"/>
          <w:szCs w:val="24"/>
        </w:rPr>
      </w:pPr>
      <w:r>
        <w:rPr>
          <w:rFonts w:ascii="ＭＳ 明朝" w:eastAsia="ＭＳ 明朝" w:hAnsi="ＭＳ 明朝" w:hint="eastAsia"/>
          <w:sz w:val="24"/>
          <w:szCs w:val="24"/>
        </w:rPr>
        <w:t>②　安心して居住できる体制をつくる。</w:t>
      </w:r>
    </w:p>
    <w:p w14:paraId="39904D1B" w14:textId="11393F18" w:rsidR="0032271C" w:rsidRDefault="0032271C" w:rsidP="009C45D2">
      <w:pPr>
        <w:rPr>
          <w:rFonts w:ascii="ＭＳ 明朝" w:eastAsia="ＭＳ 明朝" w:hAnsi="ＭＳ 明朝"/>
          <w:sz w:val="24"/>
          <w:szCs w:val="24"/>
        </w:rPr>
      </w:pPr>
      <w:r>
        <w:rPr>
          <w:rFonts w:ascii="ＭＳ 明朝" w:eastAsia="ＭＳ 明朝" w:hAnsi="ＭＳ 明朝" w:hint="eastAsia"/>
          <w:sz w:val="24"/>
          <w:szCs w:val="24"/>
        </w:rPr>
        <w:t xml:space="preserve">　　付近の開業医</w:t>
      </w:r>
    </w:p>
    <w:p w14:paraId="26727AB1" w14:textId="6A1E8701" w:rsidR="0032271C" w:rsidRDefault="0032271C" w:rsidP="009C45D2">
      <w:pPr>
        <w:rPr>
          <w:rFonts w:ascii="ＭＳ 明朝" w:eastAsia="ＭＳ 明朝" w:hAnsi="ＭＳ 明朝"/>
          <w:sz w:val="24"/>
          <w:szCs w:val="24"/>
        </w:rPr>
      </w:pPr>
      <w:r>
        <w:rPr>
          <w:rFonts w:ascii="ＭＳ 明朝" w:eastAsia="ＭＳ 明朝" w:hAnsi="ＭＳ 明朝" w:hint="eastAsia"/>
          <w:sz w:val="24"/>
          <w:szCs w:val="24"/>
        </w:rPr>
        <w:t xml:space="preserve">　　訪問介護</w:t>
      </w:r>
    </w:p>
    <w:p w14:paraId="74E313DB" w14:textId="17D46B85" w:rsidR="0032271C" w:rsidRDefault="0032271C" w:rsidP="009C45D2">
      <w:pPr>
        <w:rPr>
          <w:rFonts w:ascii="ＭＳ 明朝" w:eastAsia="ＭＳ 明朝" w:hAnsi="ＭＳ 明朝"/>
          <w:sz w:val="24"/>
          <w:szCs w:val="24"/>
        </w:rPr>
      </w:pPr>
      <w:r>
        <w:rPr>
          <w:rFonts w:ascii="ＭＳ 明朝" w:eastAsia="ＭＳ 明朝" w:hAnsi="ＭＳ 明朝" w:hint="eastAsia"/>
          <w:sz w:val="24"/>
          <w:szCs w:val="24"/>
        </w:rPr>
        <w:t xml:space="preserve">　　美容業者</w:t>
      </w:r>
    </w:p>
    <w:p w14:paraId="2BE95AF6" w14:textId="715D0FF7" w:rsidR="0032271C" w:rsidRDefault="0032271C" w:rsidP="009C45D2">
      <w:pPr>
        <w:rPr>
          <w:rFonts w:ascii="ＭＳ 明朝" w:eastAsia="ＭＳ 明朝" w:hAnsi="ＭＳ 明朝"/>
          <w:sz w:val="24"/>
          <w:szCs w:val="24"/>
        </w:rPr>
      </w:pPr>
      <w:r>
        <w:rPr>
          <w:rFonts w:ascii="ＭＳ 明朝" w:eastAsia="ＭＳ 明朝" w:hAnsi="ＭＳ 明朝" w:hint="eastAsia"/>
          <w:sz w:val="24"/>
          <w:szCs w:val="24"/>
        </w:rPr>
        <w:t>③　自立が難しくなった入居者には、任意後見人を選んでもらう。</w:t>
      </w:r>
    </w:p>
    <w:p w14:paraId="4F2289E2" w14:textId="766D41FC" w:rsidR="0032271C" w:rsidRPr="0032271C" w:rsidRDefault="0032271C" w:rsidP="009C45D2">
      <w:pPr>
        <w:rPr>
          <w:rFonts w:ascii="ＭＳ 明朝" w:eastAsia="ＭＳ 明朝" w:hAnsi="ＭＳ 明朝"/>
          <w:b/>
          <w:bCs/>
          <w:sz w:val="24"/>
          <w:szCs w:val="24"/>
        </w:rPr>
      </w:pPr>
      <w:r>
        <w:rPr>
          <w:rFonts w:ascii="ＭＳ 明朝" w:eastAsia="ＭＳ 明朝" w:hAnsi="ＭＳ 明朝" w:hint="eastAsia"/>
          <w:sz w:val="24"/>
          <w:szCs w:val="24"/>
        </w:rPr>
        <w:t xml:space="preserve">　　</w:t>
      </w:r>
      <w:r w:rsidRPr="0032271C">
        <w:rPr>
          <w:rFonts w:ascii="ＭＳ 明朝" w:eastAsia="ＭＳ 明朝" w:hAnsi="ＭＳ 明朝" w:hint="eastAsia"/>
          <w:b/>
          <w:bCs/>
          <w:sz w:val="24"/>
          <w:szCs w:val="24"/>
        </w:rPr>
        <w:t>財産管理に関する事務</w:t>
      </w:r>
    </w:p>
    <w:p w14:paraId="3DEBDED3" w14:textId="041F986A" w:rsidR="00E914C9" w:rsidRDefault="0032271C" w:rsidP="009C45D2">
      <w:pPr>
        <w:rPr>
          <w:rFonts w:ascii="ＭＳ 明朝" w:eastAsia="ＭＳ 明朝" w:hAnsi="ＭＳ 明朝"/>
          <w:sz w:val="24"/>
          <w:szCs w:val="24"/>
        </w:rPr>
      </w:pPr>
      <w:r>
        <w:rPr>
          <w:rFonts w:ascii="ＭＳ 明朝" w:eastAsia="ＭＳ 明朝" w:hAnsi="ＭＳ 明朝" w:hint="eastAsia"/>
          <w:sz w:val="24"/>
          <w:szCs w:val="24"/>
        </w:rPr>
        <w:t xml:space="preserve">　　　</w:t>
      </w:r>
      <w:r w:rsidR="00E914C9">
        <w:rPr>
          <w:rFonts w:ascii="ＭＳ 明朝" w:eastAsia="ＭＳ 明朝" w:hAnsi="ＭＳ 明朝" w:hint="eastAsia"/>
          <w:sz w:val="24"/>
          <w:szCs w:val="24"/>
        </w:rPr>
        <w:t>土地建物、賃貸借契約の管理</w:t>
      </w:r>
    </w:p>
    <w:p w14:paraId="756B4DBF" w14:textId="0609321F" w:rsidR="00E914C9" w:rsidRDefault="00E914C9" w:rsidP="009C45D2">
      <w:pPr>
        <w:rPr>
          <w:rFonts w:ascii="ＭＳ 明朝" w:eastAsia="ＭＳ 明朝" w:hAnsi="ＭＳ 明朝" w:hint="eastAsia"/>
          <w:sz w:val="24"/>
          <w:szCs w:val="24"/>
        </w:rPr>
      </w:pPr>
      <w:r>
        <w:rPr>
          <w:rFonts w:ascii="ＭＳ 明朝" w:eastAsia="ＭＳ 明朝" w:hAnsi="ＭＳ 明朝" w:hint="eastAsia"/>
          <w:sz w:val="24"/>
          <w:szCs w:val="24"/>
        </w:rPr>
        <w:t xml:space="preserve">　　　預貯金の管理、振込、払戻し</w:t>
      </w:r>
    </w:p>
    <w:p w14:paraId="27AAEA6F" w14:textId="645C245D" w:rsidR="0032271C" w:rsidRDefault="0032271C" w:rsidP="00E914C9">
      <w:pPr>
        <w:ind w:firstLineChars="300" w:firstLine="720"/>
        <w:rPr>
          <w:rFonts w:ascii="ＭＳ 明朝" w:eastAsia="ＭＳ 明朝" w:hAnsi="ＭＳ 明朝"/>
          <w:sz w:val="24"/>
          <w:szCs w:val="24"/>
        </w:rPr>
      </w:pPr>
      <w:r>
        <w:rPr>
          <w:rFonts w:ascii="ＭＳ 明朝" w:eastAsia="ＭＳ 明朝" w:hAnsi="ＭＳ 明朝" w:hint="eastAsia"/>
          <w:sz w:val="24"/>
          <w:szCs w:val="24"/>
        </w:rPr>
        <w:t>家賃や公共料金などの支払い</w:t>
      </w:r>
    </w:p>
    <w:p w14:paraId="3E82AC16" w14:textId="6705D59B" w:rsidR="0032271C" w:rsidRDefault="0032271C" w:rsidP="009C45D2">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　　　生活費の送金や物品購入</w:t>
      </w:r>
    </w:p>
    <w:p w14:paraId="187934D9" w14:textId="65E07D03" w:rsidR="0032271C" w:rsidRDefault="0032271C" w:rsidP="009C45D2">
      <w:pPr>
        <w:rPr>
          <w:rFonts w:ascii="ＭＳ 明朝" w:eastAsia="ＭＳ 明朝" w:hAnsi="ＭＳ 明朝"/>
          <w:sz w:val="24"/>
          <w:szCs w:val="24"/>
        </w:rPr>
      </w:pPr>
      <w:r>
        <w:rPr>
          <w:rFonts w:ascii="ＭＳ 明朝" w:eastAsia="ＭＳ 明朝" w:hAnsi="ＭＳ 明朝" w:hint="eastAsia"/>
          <w:sz w:val="24"/>
          <w:szCs w:val="24"/>
        </w:rPr>
        <w:t xml:space="preserve">　　　相続に関する事項</w:t>
      </w:r>
    </w:p>
    <w:p w14:paraId="4E922B12" w14:textId="7028D6E5" w:rsidR="0032271C" w:rsidRDefault="0032271C" w:rsidP="009C45D2">
      <w:pPr>
        <w:rPr>
          <w:rFonts w:ascii="ＭＳ 明朝" w:eastAsia="ＭＳ 明朝" w:hAnsi="ＭＳ 明朝"/>
          <w:sz w:val="24"/>
          <w:szCs w:val="24"/>
        </w:rPr>
      </w:pPr>
      <w:r>
        <w:rPr>
          <w:rFonts w:ascii="ＭＳ 明朝" w:eastAsia="ＭＳ 明朝" w:hAnsi="ＭＳ 明朝" w:hint="eastAsia"/>
          <w:sz w:val="24"/>
          <w:szCs w:val="24"/>
        </w:rPr>
        <w:t xml:space="preserve">　　　保険契約の締結・管理</w:t>
      </w:r>
    </w:p>
    <w:p w14:paraId="5FB41AC8" w14:textId="49D221BF" w:rsidR="0032271C" w:rsidRDefault="0032271C" w:rsidP="009C45D2">
      <w:pPr>
        <w:rPr>
          <w:rFonts w:ascii="ＭＳ 明朝" w:eastAsia="ＭＳ 明朝" w:hAnsi="ＭＳ 明朝"/>
          <w:sz w:val="24"/>
          <w:szCs w:val="24"/>
        </w:rPr>
      </w:pPr>
      <w:r>
        <w:rPr>
          <w:rFonts w:ascii="ＭＳ 明朝" w:eastAsia="ＭＳ 明朝" w:hAnsi="ＭＳ 明朝" w:hint="eastAsia"/>
          <w:sz w:val="24"/>
          <w:szCs w:val="24"/>
        </w:rPr>
        <w:t xml:space="preserve">　　　証書などの保管や各種事務手続き</w:t>
      </w:r>
    </w:p>
    <w:p w14:paraId="56EE7254" w14:textId="66A40D4D" w:rsidR="0032271C" w:rsidRPr="0032271C" w:rsidRDefault="0032271C" w:rsidP="009C45D2">
      <w:pPr>
        <w:rPr>
          <w:rFonts w:ascii="ＭＳ 明朝" w:eastAsia="ＭＳ 明朝" w:hAnsi="ＭＳ 明朝" w:hint="eastAsia"/>
          <w:b/>
          <w:bCs/>
          <w:sz w:val="24"/>
          <w:szCs w:val="24"/>
        </w:rPr>
      </w:pPr>
      <w:r>
        <w:rPr>
          <w:rFonts w:ascii="ＭＳ 明朝" w:eastAsia="ＭＳ 明朝" w:hAnsi="ＭＳ 明朝" w:hint="eastAsia"/>
          <w:sz w:val="24"/>
          <w:szCs w:val="24"/>
        </w:rPr>
        <w:t xml:space="preserve">　　</w:t>
      </w:r>
      <w:r w:rsidRPr="0032271C">
        <w:rPr>
          <w:rFonts w:ascii="ＭＳ 明朝" w:eastAsia="ＭＳ 明朝" w:hAnsi="ＭＳ 明朝" w:hint="eastAsia"/>
          <w:b/>
          <w:bCs/>
          <w:sz w:val="24"/>
          <w:szCs w:val="24"/>
        </w:rPr>
        <w:t>身上看護に関する業務</w:t>
      </w:r>
    </w:p>
    <w:p w14:paraId="3BEA3808" w14:textId="70C74F31" w:rsidR="0032271C" w:rsidRDefault="0032271C" w:rsidP="009C45D2">
      <w:pPr>
        <w:rPr>
          <w:rFonts w:ascii="ＭＳ 明朝" w:eastAsia="ＭＳ 明朝" w:hAnsi="ＭＳ 明朝"/>
          <w:sz w:val="24"/>
          <w:szCs w:val="24"/>
        </w:rPr>
      </w:pPr>
      <w:r>
        <w:rPr>
          <w:rFonts w:ascii="ＭＳ 明朝" w:eastAsia="ＭＳ 明朝" w:hAnsi="ＭＳ 明朝" w:hint="eastAsia"/>
          <w:sz w:val="24"/>
          <w:szCs w:val="24"/>
        </w:rPr>
        <w:t xml:space="preserve">　　　介護契約や</w:t>
      </w:r>
      <w:r w:rsidR="00E914C9">
        <w:rPr>
          <w:rFonts w:ascii="ＭＳ 明朝" w:eastAsia="ＭＳ 明朝" w:hAnsi="ＭＳ 明朝" w:hint="eastAsia"/>
          <w:sz w:val="24"/>
          <w:szCs w:val="24"/>
        </w:rPr>
        <w:t>福祉サービス利用契約の締結・管理</w:t>
      </w:r>
    </w:p>
    <w:p w14:paraId="19B87275" w14:textId="3978A4EF" w:rsidR="00E914C9" w:rsidRDefault="00E914C9" w:rsidP="009C45D2">
      <w:pPr>
        <w:rPr>
          <w:rFonts w:ascii="ＭＳ 明朝" w:eastAsia="ＭＳ 明朝" w:hAnsi="ＭＳ 明朝" w:hint="eastAsia"/>
          <w:sz w:val="24"/>
          <w:szCs w:val="24"/>
        </w:rPr>
      </w:pPr>
      <w:r>
        <w:rPr>
          <w:rFonts w:ascii="ＭＳ 明朝" w:eastAsia="ＭＳ 明朝" w:hAnsi="ＭＳ 明朝" w:hint="eastAsia"/>
          <w:sz w:val="24"/>
          <w:szCs w:val="24"/>
        </w:rPr>
        <w:t xml:space="preserve">　　　医療契約の締結等</w:t>
      </w:r>
    </w:p>
    <w:p w14:paraId="41279DA1" w14:textId="77777777" w:rsidR="0032271C" w:rsidRDefault="0032271C" w:rsidP="009C45D2">
      <w:pPr>
        <w:rPr>
          <w:rFonts w:ascii="ＭＳ 明朝" w:eastAsia="ＭＳ 明朝" w:hAnsi="ＭＳ 明朝" w:hint="eastAsia"/>
          <w:sz w:val="24"/>
          <w:szCs w:val="24"/>
        </w:rPr>
      </w:pPr>
    </w:p>
    <w:p w14:paraId="4ED40A13" w14:textId="77777777" w:rsidR="0092456A" w:rsidRDefault="0092456A" w:rsidP="0092456A">
      <w:pPr>
        <w:rPr>
          <w:rFonts w:ascii="ＭＳ 明朝" w:eastAsia="ＭＳ 明朝" w:hAnsi="ＭＳ 明朝"/>
          <w:sz w:val="24"/>
          <w:szCs w:val="24"/>
        </w:rPr>
      </w:pPr>
      <w:r>
        <w:rPr>
          <w:rFonts w:ascii="ＭＳ 明朝" w:eastAsia="ＭＳ 明朝" w:hAnsi="ＭＳ 明朝" w:hint="eastAsia"/>
          <w:sz w:val="24"/>
          <w:szCs w:val="24"/>
        </w:rPr>
        <w:t xml:space="preserve">　</w:t>
      </w:r>
    </w:p>
    <w:p w14:paraId="5674E9BA" w14:textId="77777777" w:rsidR="0092456A" w:rsidRDefault="0092456A" w:rsidP="0092456A">
      <w:pPr>
        <w:rPr>
          <w:rFonts w:ascii="ＭＳ 明朝" w:eastAsia="ＭＳ 明朝" w:hAnsi="ＭＳ 明朝"/>
          <w:sz w:val="24"/>
          <w:szCs w:val="24"/>
        </w:rPr>
      </w:pPr>
      <w:r>
        <w:rPr>
          <w:rFonts w:ascii="ＭＳ 明朝" w:eastAsia="ＭＳ 明朝" w:hAnsi="ＭＳ 明朝" w:hint="eastAsia"/>
          <w:sz w:val="24"/>
          <w:szCs w:val="24"/>
        </w:rPr>
        <w:t xml:space="preserve">　以上が、「つながりの家」構想です。</w:t>
      </w:r>
    </w:p>
    <w:p w14:paraId="4D884B12" w14:textId="77777777" w:rsidR="0092456A" w:rsidRDefault="0092456A" w:rsidP="0092456A">
      <w:pPr>
        <w:rPr>
          <w:rFonts w:ascii="ＭＳ 明朝" w:eastAsia="ＭＳ 明朝" w:hAnsi="ＭＳ 明朝"/>
          <w:sz w:val="24"/>
          <w:szCs w:val="24"/>
        </w:rPr>
      </w:pPr>
      <w:r>
        <w:rPr>
          <w:rFonts w:ascii="ＭＳ 明朝" w:eastAsia="ＭＳ 明朝" w:hAnsi="ＭＳ 明朝" w:hint="eastAsia"/>
          <w:sz w:val="24"/>
          <w:szCs w:val="24"/>
        </w:rPr>
        <w:t xml:space="preserve">　現在、具体的な取り組みを開始していますので、いずれ「建築とまちづくり」誌に投稿できればよいな、と思っています。</w:t>
      </w:r>
    </w:p>
    <w:p w14:paraId="4990A626" w14:textId="77777777" w:rsidR="0092456A" w:rsidRDefault="0092456A" w:rsidP="0092456A">
      <w:pPr>
        <w:rPr>
          <w:rFonts w:ascii="ＭＳ 明朝" w:eastAsia="ＭＳ 明朝" w:hAnsi="ＭＳ 明朝"/>
          <w:sz w:val="24"/>
          <w:szCs w:val="24"/>
        </w:rPr>
      </w:pPr>
    </w:p>
    <w:p w14:paraId="17820DAE" w14:textId="77777777" w:rsidR="0092456A" w:rsidRDefault="0092456A" w:rsidP="0092456A">
      <w:pPr>
        <w:rPr>
          <w:rFonts w:ascii="ＭＳ 明朝" w:eastAsia="ＭＳ 明朝" w:hAnsi="ＭＳ 明朝" w:hint="eastAsia"/>
          <w:sz w:val="24"/>
          <w:szCs w:val="24"/>
        </w:rPr>
      </w:pPr>
    </w:p>
    <w:p w14:paraId="348EC708" w14:textId="77777777" w:rsidR="0092456A" w:rsidRDefault="0092456A" w:rsidP="0092456A">
      <w:pPr>
        <w:rPr>
          <w:rFonts w:ascii="ＭＳ 明朝" w:eastAsia="ＭＳ 明朝" w:hAnsi="ＭＳ 明朝"/>
          <w:sz w:val="24"/>
          <w:szCs w:val="24"/>
        </w:rPr>
      </w:pPr>
    </w:p>
    <w:p w14:paraId="59249900" w14:textId="3B505107" w:rsidR="00E914C9" w:rsidRPr="0092456A" w:rsidRDefault="0092456A" w:rsidP="0092456A">
      <w:pPr>
        <w:rPr>
          <w:rFonts w:ascii="ＭＳ 明朝" w:eastAsia="ＭＳ 明朝" w:hAnsi="ＭＳ 明朝" w:hint="eastAsia"/>
          <w:b/>
          <w:bCs/>
          <w:sz w:val="24"/>
          <w:szCs w:val="24"/>
        </w:rPr>
      </w:pPr>
      <w:r>
        <w:rPr>
          <w:rFonts w:ascii="ＭＳ 明朝" w:eastAsia="ＭＳ 明朝" w:hAnsi="ＭＳ 明朝" w:hint="eastAsia"/>
          <w:sz w:val="24"/>
          <w:szCs w:val="24"/>
        </w:rPr>
        <w:t xml:space="preserve">　</w:t>
      </w:r>
      <w:r w:rsidRPr="0092456A">
        <w:rPr>
          <w:rFonts w:ascii="ＭＳ 明朝" w:eastAsia="ＭＳ 明朝" w:hAnsi="ＭＳ 明朝" w:hint="eastAsia"/>
          <w:b/>
          <w:bCs/>
          <w:sz w:val="24"/>
          <w:szCs w:val="24"/>
        </w:rPr>
        <w:t>次ページに、現在の「つながりの家」構想の平面図を添付します。</w:t>
      </w:r>
      <w:r w:rsidR="00E914C9" w:rsidRPr="0092456A">
        <w:rPr>
          <w:rFonts w:ascii="ＭＳ 明朝" w:eastAsia="ＭＳ 明朝" w:hAnsi="ＭＳ 明朝" w:hint="eastAsia"/>
          <w:b/>
          <w:bCs/>
          <w:sz w:val="24"/>
          <w:szCs w:val="24"/>
        </w:rPr>
        <w:t xml:space="preserve">　</w:t>
      </w:r>
    </w:p>
    <w:p w14:paraId="3DB92635" w14:textId="77777777" w:rsidR="00E914C9" w:rsidRPr="00E914C9" w:rsidRDefault="00E914C9" w:rsidP="00E914C9">
      <w:pPr>
        <w:pStyle w:val="a3"/>
        <w:spacing w:after="100" w:afterAutospacing="1"/>
        <w:ind w:leftChars="0" w:left="360"/>
        <w:rPr>
          <w:rFonts w:ascii="ＭＳ 明朝" w:eastAsia="ＭＳ 明朝" w:hAnsi="ＭＳ 明朝" w:hint="eastAsia"/>
          <w:sz w:val="24"/>
          <w:szCs w:val="24"/>
        </w:rPr>
      </w:pPr>
    </w:p>
    <w:p w14:paraId="0C623D17" w14:textId="77777777" w:rsidR="00AB315E" w:rsidRDefault="00AB315E">
      <w:pPr>
        <w:rPr>
          <w:rFonts w:ascii="ＭＳ 明朝" w:eastAsia="ＭＳ 明朝" w:hAnsi="ＭＳ 明朝"/>
          <w:sz w:val="24"/>
          <w:szCs w:val="24"/>
        </w:rPr>
      </w:pPr>
    </w:p>
    <w:p w14:paraId="405840FC" w14:textId="15BC2F35" w:rsidR="0092456A" w:rsidRPr="00AB315E" w:rsidRDefault="0092456A">
      <w:pPr>
        <w:rPr>
          <w:rFonts w:ascii="ＭＳ 明朝" w:eastAsia="ＭＳ 明朝" w:hAnsi="ＭＳ 明朝" w:hint="eastAsia"/>
          <w:sz w:val="24"/>
          <w:szCs w:val="24"/>
        </w:rPr>
      </w:pPr>
      <w:r>
        <w:rPr>
          <w:rFonts w:ascii="ＭＳ 明朝" w:eastAsia="ＭＳ 明朝" w:hAnsi="ＭＳ 明朝"/>
          <w:noProof/>
          <w:sz w:val="24"/>
          <w:szCs w:val="24"/>
        </w:rPr>
        <w:lastRenderedPageBreak/>
        <w:drawing>
          <wp:inline distT="0" distB="0" distL="0" distR="0" wp14:anchorId="408F1F1A" wp14:editId="236C51A7">
            <wp:extent cx="6316208" cy="8932985"/>
            <wp:effectExtent l="0" t="0" r="8890" b="1905"/>
            <wp:docPr id="3957113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5239" cy="8988186"/>
                    </a:xfrm>
                    <a:prstGeom prst="rect">
                      <a:avLst/>
                    </a:prstGeom>
                    <a:noFill/>
                    <a:ln>
                      <a:noFill/>
                    </a:ln>
                  </pic:spPr>
                </pic:pic>
              </a:graphicData>
            </a:graphic>
          </wp:inline>
        </w:drawing>
      </w:r>
    </w:p>
    <w:sectPr w:rsidR="0092456A" w:rsidRPr="00AB315E" w:rsidSect="003509C7">
      <w:footerReference w:type="default" r:id="rId8"/>
      <w:type w:val="continuous"/>
      <w:pgSz w:w="11906" w:h="16838" w:code="9"/>
      <w:pgMar w:top="1134" w:right="1134" w:bottom="1134" w:left="1134" w:header="851" w:footer="284" w:gutter="0"/>
      <w:cols w:space="425"/>
      <w:docGrid w:linePitch="304" w:charSpace="42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5E3C9" w14:textId="77777777" w:rsidR="004132BB" w:rsidRDefault="004132BB" w:rsidP="00546C6A">
      <w:r>
        <w:separator/>
      </w:r>
    </w:p>
  </w:endnote>
  <w:endnote w:type="continuationSeparator" w:id="0">
    <w:p w14:paraId="06DDDE77" w14:textId="77777777" w:rsidR="004132BB" w:rsidRDefault="004132BB" w:rsidP="0054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0627586"/>
      <w:docPartObj>
        <w:docPartGallery w:val="Page Numbers (Bottom of Page)"/>
        <w:docPartUnique/>
      </w:docPartObj>
    </w:sdtPr>
    <w:sdtContent>
      <w:p w14:paraId="2C089B08" w14:textId="26169770" w:rsidR="00546C6A" w:rsidRDefault="00546C6A">
        <w:pPr>
          <w:pStyle w:val="a6"/>
          <w:jc w:val="center"/>
        </w:pPr>
        <w:r>
          <w:fldChar w:fldCharType="begin"/>
        </w:r>
        <w:r>
          <w:instrText>PAGE   \* MERGEFORMAT</w:instrText>
        </w:r>
        <w:r>
          <w:fldChar w:fldCharType="separate"/>
        </w:r>
        <w:r>
          <w:rPr>
            <w:lang w:val="ja-JP"/>
          </w:rPr>
          <w:t>2</w:t>
        </w:r>
        <w:r>
          <w:fldChar w:fldCharType="end"/>
        </w:r>
      </w:p>
    </w:sdtContent>
  </w:sdt>
  <w:p w14:paraId="2F241989" w14:textId="77777777" w:rsidR="00546C6A" w:rsidRDefault="00546C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5438F" w14:textId="77777777" w:rsidR="004132BB" w:rsidRDefault="004132BB" w:rsidP="00546C6A">
      <w:r>
        <w:separator/>
      </w:r>
    </w:p>
  </w:footnote>
  <w:footnote w:type="continuationSeparator" w:id="0">
    <w:p w14:paraId="1B6D4755" w14:textId="77777777" w:rsidR="004132BB" w:rsidRDefault="004132BB" w:rsidP="00546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A3779B"/>
    <w:multiLevelType w:val="hybridMultilevel"/>
    <w:tmpl w:val="1FAEA4D0"/>
    <w:lvl w:ilvl="0" w:tplc="7DA6D8F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E6F5FB8"/>
    <w:multiLevelType w:val="hybridMultilevel"/>
    <w:tmpl w:val="2056C9C6"/>
    <w:lvl w:ilvl="0" w:tplc="E1E0CF6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783422994">
    <w:abstractNumId w:val="1"/>
  </w:num>
  <w:num w:numId="2" w16cid:durableId="2112116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proofState w:spelling="clean" w:grammar="dirty"/>
  <w:defaultTabStop w:val="840"/>
  <w:drawingGridHorizontalSpacing w:val="429"/>
  <w:drawingGridVerticalSpacing w:val="15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5E"/>
    <w:rsid w:val="000E2D1C"/>
    <w:rsid w:val="00187A92"/>
    <w:rsid w:val="0020282A"/>
    <w:rsid w:val="00206A70"/>
    <w:rsid w:val="0032271C"/>
    <w:rsid w:val="003509C7"/>
    <w:rsid w:val="003C4B9D"/>
    <w:rsid w:val="004132BB"/>
    <w:rsid w:val="0054163E"/>
    <w:rsid w:val="00546C6A"/>
    <w:rsid w:val="0062124E"/>
    <w:rsid w:val="00697CB5"/>
    <w:rsid w:val="0092456A"/>
    <w:rsid w:val="009C45D2"/>
    <w:rsid w:val="00AA39AB"/>
    <w:rsid w:val="00AB315E"/>
    <w:rsid w:val="00D56B67"/>
    <w:rsid w:val="00DD3801"/>
    <w:rsid w:val="00E6202C"/>
    <w:rsid w:val="00E91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7BC639"/>
  <w15:chartTrackingRefBased/>
  <w15:docId w15:val="{D7725DAE-4D00-4F83-8FC5-9988FBEB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A70"/>
    <w:pPr>
      <w:ind w:leftChars="400" w:left="840"/>
    </w:pPr>
  </w:style>
  <w:style w:type="paragraph" w:styleId="a4">
    <w:name w:val="header"/>
    <w:basedOn w:val="a"/>
    <w:link w:val="a5"/>
    <w:uiPriority w:val="99"/>
    <w:unhideWhenUsed/>
    <w:rsid w:val="00546C6A"/>
    <w:pPr>
      <w:tabs>
        <w:tab w:val="center" w:pos="4252"/>
        <w:tab w:val="right" w:pos="8504"/>
      </w:tabs>
      <w:snapToGrid w:val="0"/>
    </w:pPr>
  </w:style>
  <w:style w:type="character" w:customStyle="1" w:styleId="a5">
    <w:name w:val="ヘッダー (文字)"/>
    <w:basedOn w:val="a0"/>
    <w:link w:val="a4"/>
    <w:uiPriority w:val="99"/>
    <w:rsid w:val="00546C6A"/>
  </w:style>
  <w:style w:type="paragraph" w:styleId="a6">
    <w:name w:val="footer"/>
    <w:basedOn w:val="a"/>
    <w:link w:val="a7"/>
    <w:uiPriority w:val="99"/>
    <w:unhideWhenUsed/>
    <w:rsid w:val="00546C6A"/>
    <w:pPr>
      <w:tabs>
        <w:tab w:val="center" w:pos="4252"/>
        <w:tab w:val="right" w:pos="8504"/>
      </w:tabs>
      <w:snapToGrid w:val="0"/>
    </w:pPr>
  </w:style>
  <w:style w:type="character" w:customStyle="1" w:styleId="a7">
    <w:name w:val="フッター (文字)"/>
    <w:basedOn w:val="a0"/>
    <w:link w:val="a6"/>
    <w:uiPriority w:val="99"/>
    <w:rsid w:val="00546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4</Pages>
  <Words>388</Words>
  <Characters>2217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昇 杉山</dc:creator>
  <cp:keywords/>
  <dc:description/>
  <cp:lastModifiedBy>昇 杉山</cp:lastModifiedBy>
  <cp:revision>1</cp:revision>
  <cp:lastPrinted>2024-11-24T08:25:00Z</cp:lastPrinted>
  <dcterms:created xsi:type="dcterms:W3CDTF">2024-11-24T05:09:00Z</dcterms:created>
  <dcterms:modified xsi:type="dcterms:W3CDTF">2024-11-24T08:27:00Z</dcterms:modified>
</cp:coreProperties>
</file>